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Default="004E0B8D" w:rsidP="004E0B8D">
      <w:pPr>
        <w:tabs>
          <w:tab w:val="left" w:pos="7005"/>
        </w:tabs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8A6387" w:rsidTr="004E0B8D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4A5324" w:rsidP="004E0B8D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:rsidR="004E0B8D" w:rsidRPr="00783B33" w:rsidRDefault="004E0B8D" w:rsidP="004E0B8D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8A6387" w:rsidTr="004E0B8D">
              <w:tc>
                <w:tcPr>
                  <w:tcW w:w="2268" w:type="dxa"/>
                </w:tcPr>
                <w:p w:rsidR="004E0B8D" w:rsidRPr="003F706B" w:rsidRDefault="004A5324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4A5324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201810</w:t>
                  </w:r>
                </w:p>
              </w:tc>
            </w:tr>
            <w:tr w:rsidR="008A6387" w:rsidTr="004E0B8D">
              <w:tc>
                <w:tcPr>
                  <w:tcW w:w="2268" w:type="dxa"/>
                </w:tcPr>
                <w:p w:rsidR="004E0B8D" w:rsidRPr="003F706B" w:rsidRDefault="004A5324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4E0B8D" w:rsidP="004E0B8D">
                  <w:pPr>
                    <w:rPr>
                      <w:bCs/>
                    </w:rPr>
                  </w:pPr>
                </w:p>
              </w:tc>
            </w:tr>
            <w:tr w:rsidR="008A6387" w:rsidTr="004E0B8D">
              <w:tc>
                <w:tcPr>
                  <w:tcW w:w="2268" w:type="dxa"/>
                </w:tcPr>
                <w:p w:rsidR="004E0B8D" w:rsidRPr="003F706B" w:rsidRDefault="004A5324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:rsidR="004E0B8D" w:rsidRPr="00615E1E" w:rsidRDefault="004A5324" w:rsidP="004E0B8D">
                  <w:pPr>
                    <w:rPr>
                      <w:bCs/>
                    </w:rPr>
                  </w:pPr>
                  <w:r>
                    <w:rPr>
                      <w:szCs w:val="24"/>
                      <w:lang w:val="fr-FR"/>
                    </w:rPr>
                    <w:t>OMV_2018055895</w:t>
                  </w:r>
                </w:p>
              </w:tc>
            </w:tr>
          </w:tbl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8A6387" w:rsidTr="004E0B8D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right"/>
              <w:rPr>
                <w:rFonts w:ascii="Calibri" w:hAnsi="Calibri" w:cs="Calibri"/>
              </w:rPr>
            </w:pPr>
          </w:p>
        </w:tc>
      </w:tr>
      <w:tr w:rsidR="008A6387" w:rsidTr="004E0B8D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36B00" w:rsidRDefault="004E0B8D" w:rsidP="004E0B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0B8D" w:rsidRPr="00C9103A" w:rsidRDefault="004A5324" w:rsidP="004E0B8D">
      <w:r w:rsidRPr="00C9103A"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8A6387" w:rsidTr="004E0B8D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C9103A" w:rsidRDefault="004A5324" w:rsidP="004E0B8D">
            <w:r w:rsidRPr="00C9103A"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0B8D" w:rsidRPr="00C9103A" w:rsidRDefault="004A5324" w:rsidP="004E0B8D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9103A" w:rsidRDefault="004A5324" w:rsidP="004E0B8D">
            <w:r w:rsidRPr="00C9103A">
              <w:t>het college van burgemeester en schepenen</w:t>
            </w:r>
          </w:p>
        </w:tc>
      </w:tr>
    </w:tbl>
    <w:p w:rsidR="004E0B8D" w:rsidRPr="00C9103A" w:rsidRDefault="004E0B8D" w:rsidP="004E0B8D">
      <w:pPr>
        <w:rPr>
          <w:rFonts w:ascii="Calibri" w:hAnsi="Calibri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8A6387" w:rsidTr="004E0B8D">
        <w:trPr>
          <w:trHeight w:val="31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4A5324" w:rsidP="004E0B8D">
            <w:r w:rsidRPr="003F706B">
              <w:t xml:space="preserve">Gegevens over de aanvrager/exploitant </w:t>
            </w:r>
          </w:p>
        </w:tc>
      </w:tr>
    </w:tbl>
    <w:p w:rsidR="004E0B8D" w:rsidRDefault="004E0B8D" w:rsidP="004E0B8D"/>
    <w:tbl>
      <w:tblPr>
        <w:tblW w:w="4980" w:type="pct"/>
        <w:tblLook w:val="01E0" w:firstRow="1" w:lastRow="1" w:firstColumn="1" w:lastColumn="1" w:noHBand="0" w:noVBand="0"/>
      </w:tblPr>
      <w:tblGrid>
        <w:gridCol w:w="3431"/>
        <w:gridCol w:w="5887"/>
      </w:tblGrid>
      <w:tr w:rsidR="008A6387" w:rsidTr="004E0B8D">
        <w:tc>
          <w:tcPr>
            <w:tcW w:w="1841" w:type="pct"/>
            <w:shd w:val="clear" w:color="auto" w:fill="auto"/>
          </w:tcPr>
          <w:p w:rsidR="004E0B8D" w:rsidRPr="00C765A4" w:rsidRDefault="004A5324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voornaam en achternaam</w:t>
            </w:r>
            <w:r w:rsidRPr="00C765A4">
              <w:rPr>
                <w:sz w:val="18"/>
              </w:rPr>
              <w:t xml:space="preserve"> of</w:t>
            </w:r>
          </w:p>
          <w:p w:rsidR="004E0B8D" w:rsidRPr="00C765A4" w:rsidRDefault="004A5324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:rsidR="004E0B8D" w:rsidRPr="00783B33" w:rsidRDefault="004A5324" w:rsidP="004E0B8D">
            <w:r w:rsidRPr="00783B33">
              <w:t xml:space="preserve">Lucas </w:t>
            </w:r>
            <w:proofErr w:type="spellStart"/>
            <w:r w:rsidRPr="00783B33">
              <w:t>Castel</w:t>
            </w:r>
            <w:proofErr w:type="spellEnd"/>
          </w:p>
        </w:tc>
      </w:tr>
      <w:tr w:rsidR="008A6387" w:rsidTr="004E0B8D">
        <w:tc>
          <w:tcPr>
            <w:tcW w:w="1841" w:type="pct"/>
            <w:shd w:val="clear" w:color="auto" w:fill="auto"/>
          </w:tcPr>
          <w:p w:rsidR="004E0B8D" w:rsidRPr="00C765A4" w:rsidRDefault="004A5324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A5324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0B8D" w:rsidRPr="00783B33" w:rsidRDefault="004A5324" w:rsidP="004E0B8D">
            <w:r w:rsidRPr="00783B33">
              <w:t>helstraat 63</w:t>
            </w:r>
          </w:p>
        </w:tc>
      </w:tr>
    </w:tbl>
    <w:p w:rsidR="004E0B8D" w:rsidRPr="003F706B" w:rsidRDefault="004E0B8D" w:rsidP="004E0B8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5"/>
        <w:gridCol w:w="38"/>
        <w:gridCol w:w="10"/>
        <w:gridCol w:w="31"/>
      </w:tblGrid>
      <w:tr w:rsidR="008A6387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4A5324" w:rsidP="004E0B8D">
            <w:r w:rsidRPr="003F706B">
              <w:t xml:space="preserve">Gegevens over de </w:t>
            </w:r>
            <w:r>
              <w:t>locatie</w:t>
            </w:r>
          </w:p>
        </w:tc>
      </w:tr>
      <w:tr w:rsidR="008A6387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445D44" w:rsidRDefault="004A5324" w:rsidP="004E0B8D">
            <w:pPr>
              <w:rPr>
                <w:rFonts w:ascii="Calibri" w:hAnsi="Calibri"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8A6387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765A4" w:rsidRDefault="004A5324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E0B8D" w:rsidP="004E0B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77B3E" w:rsidRPr="00662886" w:rsidRDefault="00A77B3E" w:rsidP="00662886">
            <w:bookmarkStart w:id="0" w:name="OLE_LINK3"/>
            <w:bookmarkStart w:id="1" w:name="OLE_LINK6"/>
            <w:bookmarkEnd w:id="0"/>
            <w:bookmarkEnd w:id="1"/>
          </w:p>
        </w:tc>
      </w:tr>
      <w:tr w:rsidR="008A6387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4A5324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4A5324" w:rsidP="004E0B8D">
            <w:r>
              <w:t xml:space="preserve"> </w:t>
            </w:r>
          </w:p>
        </w:tc>
      </w:tr>
      <w:tr w:rsidR="008A6387" w:rsidTr="004E0B8D">
        <w:trPr>
          <w:gridAfter w:val="1"/>
          <w:wAfter w:w="31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4A5324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4A5324" w:rsidP="004E0B8D">
            <w:pPr>
              <w:rPr>
                <w:u w:val="single"/>
              </w:rPr>
            </w:pPr>
            <w:r>
              <w:t>,</w:t>
            </w:r>
            <w:r w:rsidRPr="003F706B">
              <w:t xml:space="preserve"> </w:t>
            </w:r>
            <w:r w:rsidRPr="00CE1E06">
              <w:rPr>
                <w:rFonts w:cs="Arial"/>
              </w:rPr>
              <w:t>afdeling 2 sectie A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nrs. </w:t>
            </w:r>
            <w:r w:rsidRPr="00CE1E06">
              <w:rPr>
                <w:rFonts w:cs="Arial"/>
              </w:rPr>
              <w:t>656</w:t>
            </w:r>
            <w:r w:rsidRPr="00CE1E06">
              <w:rPr>
                <w:rFonts w:cs="Arial"/>
                <w:noProof/>
              </w:rPr>
              <w:t>Y</w:t>
            </w:r>
            <w:r>
              <w:t xml:space="preserve">, </w:t>
            </w:r>
            <w:r w:rsidRPr="00CE1E06">
              <w:rPr>
                <w:rFonts w:cs="Arial"/>
              </w:rPr>
              <w:t>656</w:t>
            </w:r>
            <w:r w:rsidRPr="00CE1E06">
              <w:rPr>
                <w:rFonts w:cs="Arial"/>
                <w:noProof/>
              </w:rPr>
              <w:t>Z</w:t>
            </w:r>
            <w:r>
              <w:t xml:space="preserve"> en </w:t>
            </w:r>
            <w:r w:rsidRPr="00CE1E06">
              <w:rPr>
                <w:rFonts w:cs="Arial"/>
              </w:rPr>
              <w:t>656</w:t>
            </w:r>
            <w:r w:rsidRPr="00CE1E06">
              <w:rPr>
                <w:rFonts w:cs="Arial"/>
                <w:noProof/>
              </w:rPr>
              <w:t>X</w:t>
            </w:r>
          </w:p>
        </w:tc>
      </w:tr>
      <w:tr w:rsidR="008A6387" w:rsidTr="004E0B8D">
        <w:trPr>
          <w:trHeight w:val="313"/>
        </w:trPr>
        <w:tc>
          <w:tcPr>
            <w:tcW w:w="95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FF7E2D" w:rsidRDefault="004E0B8D" w:rsidP="004E0B8D"/>
        </w:tc>
      </w:tr>
      <w:tr w:rsidR="008A6387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A5324" w:rsidP="004E0B8D">
            <w:pPr>
              <w:rPr>
                <w:rFonts w:ascii="Calibri" w:hAnsi="Calibri"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606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E0B8D" w:rsidRPr="00760799" w:rsidRDefault="004A5324" w:rsidP="004E0B8D">
            <w:r>
              <w:t>Dossier aangemaakt via het digitaal loket, gelieve een onderwerp in te vullen...</w:t>
            </w:r>
          </w:p>
        </w:tc>
      </w:tr>
    </w:tbl>
    <w:p w:rsidR="004E0B8D" w:rsidRDefault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8A6387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4A5324" w:rsidP="004E0B8D">
            <w:r w:rsidRPr="003F706B">
              <w:t>Gegevens over de beslissing</w:t>
            </w:r>
          </w:p>
        </w:tc>
      </w:tr>
      <w:tr w:rsidR="008A6387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8A6387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3F706B" w:rsidRDefault="004A5324" w:rsidP="004E0B8D">
            <w:r w:rsidRPr="00C765A4">
              <w:rPr>
                <w:sz w:val="18"/>
              </w:rPr>
              <w:t>Datum van het besluit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644AEC" w:rsidRDefault="004A5324" w:rsidP="004E0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29/08/2018</w:t>
            </w:r>
          </w:p>
        </w:tc>
      </w:tr>
    </w:tbl>
    <w:p w:rsidR="004E0B8D" w:rsidRDefault="004A5324" w:rsidP="004E0B8D">
      <w:pPr>
        <w:rPr>
          <w:lang w:val="nl-NL"/>
        </w:rPr>
      </w:pPr>
      <w:r w:rsidRPr="006F5B75">
        <w:t>Inhoud</w:t>
      </w:r>
      <w:r w:rsidRPr="00C05077">
        <w:rPr>
          <w:lang w:val="nl-NL"/>
        </w:rPr>
        <w:t xml:space="preserve"> </w:t>
      </w:r>
    </w:p>
    <w:p w:rsidR="004E0B8D" w:rsidRDefault="004A5324" w:rsidP="004E0B8D">
      <w:pPr>
        <w:rPr>
          <w:sz w:val="22"/>
        </w:rPr>
      </w:pPr>
      <w:r>
        <w:rPr>
          <w:sz w:val="22"/>
          <w:lang w:val="nl-NL"/>
        </w:rPr>
        <w:t xml:space="preserve">De vergunning </w:t>
      </w:r>
      <w:r w:rsidRPr="006F5B75">
        <w:rPr>
          <w:lang w:val="nl-NL"/>
        </w:rPr>
        <w:t>werd</w:t>
      </w:r>
      <w:r>
        <w:rPr>
          <w:sz w:val="22"/>
          <w:lang w:val="nl-NL"/>
        </w:rPr>
        <w:t xml:space="preserve"> verleend voor wat de volgende onderdelen betreft:</w:t>
      </w:r>
      <w:bookmarkStart w:id="2" w:name="_GoBack"/>
      <w:bookmarkEnd w:id="2"/>
    </w:p>
    <w:p w:rsidR="004E0B8D" w:rsidRDefault="004E0B8D" w:rsidP="004E0B8D">
      <w:pPr>
        <w:rPr>
          <w:sz w:val="22"/>
          <w:lang w:val="nl-N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8A6387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4A5324" w:rsidP="004E0B8D">
            <w:r w:rsidRPr="003F706B">
              <w:t>Gegevens met betrekking tot de inzagemogelijkheden</w:t>
            </w:r>
          </w:p>
        </w:tc>
      </w:tr>
      <w:tr w:rsidR="008A6387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8A6387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4A5324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Meer informatie over deze aanvraag kan worden bekomen bij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B12E6" w:rsidRDefault="004A5324" w:rsidP="004E0B8D">
            <w:r w:rsidRPr="007B12E6">
              <w:t xml:space="preserve">Dienst Omgevingsvergunningen, </w:t>
            </w:r>
            <w:proofErr w:type="spellStart"/>
            <w:r>
              <w:rPr>
                <w:rFonts w:ascii="Arial" w:hAnsi="Arial"/>
                <w:lang w:val="nl-NL"/>
              </w:rPr>
              <w:t>Oudenaarseweg</w:t>
            </w:r>
            <w:proofErr w:type="spellEnd"/>
            <w:r>
              <w:rPr>
                <w:rFonts w:ascii="Arial" w:hAnsi="Arial"/>
                <w:lang w:val="nl-NL"/>
              </w:rPr>
              <w:t xml:space="preserve"> 71 te 8587 Spiere-Helkijn</w:t>
            </w:r>
          </w:p>
        </w:tc>
      </w:tr>
      <w:tr w:rsidR="008A6387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4A5324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7B3E" w:rsidRDefault="00A77B3E">
            <w:pPr>
              <w:pStyle w:val="Normal2"/>
            </w:pPr>
          </w:p>
        </w:tc>
      </w:tr>
      <w:tr w:rsidR="008A6387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4A5324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telefoonnummer en e-mailadres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8A6387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A71A1" w:rsidRDefault="004A5324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De besluiten liggen gedurende de volgende periode ter inzage van het publiek bij de hierboven genoemde</w:t>
            </w:r>
            <w:r w:rsidRPr="007A71A1">
              <w:rPr>
                <w:sz w:val="16"/>
              </w:rPr>
              <w:t xml:space="preserve"> dienst.</w:t>
            </w:r>
          </w:p>
        </w:tc>
        <w:tc>
          <w:tcPr>
            <w:tcW w:w="606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4A5324" w:rsidP="004E0B8D">
            <w:r>
              <w:t>v</w:t>
            </w:r>
            <w:r w:rsidRPr="003F706B">
              <w:t>an</w:t>
            </w:r>
            <w:r>
              <w:t xml:space="preserve">  tot en met </w:t>
            </w:r>
            <w:r w:rsidRPr="003F706B">
              <w:t>. Dit onverminderd de regelgeving van de openbaarheid van bestuur.</w:t>
            </w:r>
          </w:p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8A6387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4A5324" w:rsidP="004E0B8D">
            <w:r w:rsidRPr="003F706B">
              <w:t>Gegevens met betrekking tot de beroepsmogelijkheden</w:t>
            </w:r>
          </w:p>
        </w:tc>
      </w:tr>
    </w:tbl>
    <w:p w:rsidR="004E0B8D" w:rsidRPr="003F706B" w:rsidRDefault="004E0B8D" w:rsidP="004E0B8D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8A6387" w:rsidTr="004E0B8D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4A5324" w:rsidP="004E0B8D">
            <w:r w:rsidRPr="00F9572A">
              <w:rPr>
                <w:sz w:val="16"/>
              </w:rPr>
              <w:lastRenderedPageBreak/>
              <w:t>Tegen de beslissing kan beroep worden 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E0B8D" w:rsidRPr="007B12E6" w:rsidRDefault="004A5324" w:rsidP="004E0B8D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:rsidR="004E0B8D" w:rsidRPr="003F706B" w:rsidRDefault="004E0B8D" w:rsidP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A6387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4A5324" w:rsidP="004E0B8D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8A6387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4A5324" w:rsidP="004E0B8D">
            <w:r w:rsidRPr="003F706B">
              <w:t>Het beroep kan worden ingediend door</w:t>
            </w:r>
          </w:p>
        </w:tc>
      </w:tr>
      <w:tr w:rsidR="008A6387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54738" w:rsidRDefault="004A5324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vergunningsaanvrager, de vergunninghouder of de exploitant;</w:t>
            </w:r>
          </w:p>
          <w:p w:rsidR="004E0B8D" w:rsidRPr="00C54738" w:rsidRDefault="004A5324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betrokken publiek;</w:t>
            </w:r>
          </w:p>
          <w:p w:rsidR="004E0B8D" w:rsidRPr="00C54738" w:rsidRDefault="004A5324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de leidend ambtenaar van de </w:t>
            </w:r>
            <w:r w:rsidRPr="00C54738">
              <w:t>adviesinstanties of bij zijn afwezigheid zijn gemachtigde als de adviesinstantie tijdig advies heeft verstrekt of als aan hem ten onrechte niet om advies werd verzocht;</w:t>
            </w:r>
          </w:p>
          <w:p w:rsidR="004E0B8D" w:rsidRPr="00C54738" w:rsidRDefault="004A5324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college van burgemeester en schepenen als het tijdig advies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:rsidR="004E0B8D" w:rsidRPr="00C54738" w:rsidRDefault="004A5324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Leefmilieu, Natuur en Energie of bij zijn afwezigheid zijn gemachtigde;</w:t>
            </w:r>
          </w:p>
          <w:p w:rsidR="004E0B8D" w:rsidRPr="00A32A76" w:rsidRDefault="004A5324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 xml:space="preserve">de leidend ambtenaar van het Departement Ruimtelijke Ordening, Woonbeleid en Onroerend Erfgoed of </w:t>
            </w:r>
            <w:r w:rsidRPr="00C54738">
              <w:t>bij zijn afwezigheid zijn gemachtigde.</w:t>
            </w:r>
          </w:p>
        </w:tc>
      </w:tr>
      <w:tr w:rsidR="008A6387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4A5324" w:rsidP="004E0B8D">
            <w:r w:rsidRPr="003F706B">
              <w:t>De uiterste datum voor indienen van het beroep is</w:t>
            </w:r>
            <w:r>
              <w:t xml:space="preserve"> </w:t>
            </w:r>
          </w:p>
        </w:tc>
      </w:tr>
    </w:tbl>
    <w:p w:rsidR="004E0B8D" w:rsidRDefault="004E0B8D" w:rsidP="004E0B8D"/>
    <w:sectPr w:rsidR="004E0B8D" w:rsidSect="004E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1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324">
      <w:r>
        <w:separator/>
      </w:r>
    </w:p>
  </w:endnote>
  <w:endnote w:type="continuationSeparator" w:id="0">
    <w:p w:rsidR="00000000" w:rsidRDefault="004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324">
      <w:r>
        <w:separator/>
      </w:r>
    </w:p>
  </w:footnote>
  <w:footnote w:type="continuationSeparator" w:id="0">
    <w:p w:rsidR="00000000" w:rsidRDefault="004A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C" w:rsidRDefault="004A5324" w:rsidP="00444344">
    <w:pPr>
      <w:pStyle w:val="Normal2"/>
      <w:ind w:left="-1276"/>
    </w:pPr>
    <w:r>
      <w:rPr>
        <w:rFonts w:cs="Arial"/>
        <w:i/>
        <w:iCs/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400" cy="10764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024" name="Afbeelding 1024" descr="SPIERE HELK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276473" name="Picture 1024" descr="SPIERE HELKI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439AB71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17DCB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8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E5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AE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0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06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08C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6848EFD0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C8CB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CC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C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48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81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4C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24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8A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00CE1C1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D70EB940">
      <w:start w:val="1"/>
      <w:numFmt w:val="lowerLetter"/>
      <w:lvlText w:val="%2."/>
      <w:lvlJc w:val="left"/>
      <w:pPr>
        <w:ind w:left="1440" w:hanging="360"/>
      </w:pPr>
    </w:lvl>
    <w:lvl w:ilvl="2" w:tplc="62026CFE" w:tentative="1">
      <w:start w:val="1"/>
      <w:numFmt w:val="lowerRoman"/>
      <w:lvlText w:val="%3."/>
      <w:lvlJc w:val="right"/>
      <w:pPr>
        <w:ind w:left="2160" w:hanging="180"/>
      </w:pPr>
    </w:lvl>
    <w:lvl w:ilvl="3" w:tplc="CD00184A" w:tentative="1">
      <w:start w:val="1"/>
      <w:numFmt w:val="decimal"/>
      <w:lvlText w:val="%4."/>
      <w:lvlJc w:val="left"/>
      <w:pPr>
        <w:ind w:left="2880" w:hanging="360"/>
      </w:pPr>
    </w:lvl>
    <w:lvl w:ilvl="4" w:tplc="2E5CDC58" w:tentative="1">
      <w:start w:val="1"/>
      <w:numFmt w:val="lowerLetter"/>
      <w:lvlText w:val="%5."/>
      <w:lvlJc w:val="left"/>
      <w:pPr>
        <w:ind w:left="3600" w:hanging="360"/>
      </w:pPr>
    </w:lvl>
    <w:lvl w:ilvl="5" w:tplc="CE36A802" w:tentative="1">
      <w:start w:val="1"/>
      <w:numFmt w:val="lowerRoman"/>
      <w:lvlText w:val="%6."/>
      <w:lvlJc w:val="right"/>
      <w:pPr>
        <w:ind w:left="4320" w:hanging="180"/>
      </w:pPr>
    </w:lvl>
    <w:lvl w:ilvl="6" w:tplc="DD0823EC" w:tentative="1">
      <w:start w:val="1"/>
      <w:numFmt w:val="decimal"/>
      <w:lvlText w:val="%7."/>
      <w:lvlJc w:val="left"/>
      <w:pPr>
        <w:ind w:left="5040" w:hanging="360"/>
      </w:pPr>
    </w:lvl>
    <w:lvl w:ilvl="7" w:tplc="84902434" w:tentative="1">
      <w:start w:val="1"/>
      <w:numFmt w:val="lowerLetter"/>
      <w:lvlText w:val="%8."/>
      <w:lvlJc w:val="left"/>
      <w:pPr>
        <w:ind w:left="5760" w:hanging="360"/>
      </w:pPr>
    </w:lvl>
    <w:lvl w:ilvl="8" w:tplc="23DAA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53988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4E8B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2C4E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BA46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10EE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A408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26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C22C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EA2EF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69FEA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2B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84C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6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0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52F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E3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2F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200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311685B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16CCF80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996A0EC8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64D0D91A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4B36C312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1338CCE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2428691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00EFF7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3D4016E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CBC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0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86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A4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E6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00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44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66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AA5AE77E">
      <w:start w:val="1"/>
      <w:numFmt w:val="decimal"/>
      <w:lvlText w:val="%1."/>
      <w:lvlJc w:val="left"/>
      <w:pPr>
        <w:ind w:left="720" w:hanging="360"/>
      </w:pPr>
    </w:lvl>
    <w:lvl w:ilvl="1" w:tplc="839C979C" w:tentative="1">
      <w:start w:val="1"/>
      <w:numFmt w:val="lowerLetter"/>
      <w:lvlText w:val="%2."/>
      <w:lvlJc w:val="left"/>
      <w:pPr>
        <w:ind w:left="1440" w:hanging="360"/>
      </w:pPr>
    </w:lvl>
    <w:lvl w:ilvl="2" w:tplc="B754B9E2" w:tentative="1">
      <w:start w:val="1"/>
      <w:numFmt w:val="lowerRoman"/>
      <w:lvlText w:val="%3."/>
      <w:lvlJc w:val="right"/>
      <w:pPr>
        <w:ind w:left="2160" w:hanging="180"/>
      </w:pPr>
    </w:lvl>
    <w:lvl w:ilvl="3" w:tplc="C652EBC0" w:tentative="1">
      <w:start w:val="1"/>
      <w:numFmt w:val="decimal"/>
      <w:lvlText w:val="%4."/>
      <w:lvlJc w:val="left"/>
      <w:pPr>
        <w:ind w:left="2880" w:hanging="360"/>
      </w:pPr>
    </w:lvl>
    <w:lvl w:ilvl="4" w:tplc="E81E7B9C" w:tentative="1">
      <w:start w:val="1"/>
      <w:numFmt w:val="lowerLetter"/>
      <w:lvlText w:val="%5."/>
      <w:lvlJc w:val="left"/>
      <w:pPr>
        <w:ind w:left="3600" w:hanging="360"/>
      </w:pPr>
    </w:lvl>
    <w:lvl w:ilvl="5" w:tplc="8E1C4B6E" w:tentative="1">
      <w:start w:val="1"/>
      <w:numFmt w:val="lowerRoman"/>
      <w:lvlText w:val="%6."/>
      <w:lvlJc w:val="right"/>
      <w:pPr>
        <w:ind w:left="4320" w:hanging="180"/>
      </w:pPr>
    </w:lvl>
    <w:lvl w:ilvl="6" w:tplc="35126556" w:tentative="1">
      <w:start w:val="1"/>
      <w:numFmt w:val="decimal"/>
      <w:lvlText w:val="%7."/>
      <w:lvlJc w:val="left"/>
      <w:pPr>
        <w:ind w:left="5040" w:hanging="360"/>
      </w:pPr>
    </w:lvl>
    <w:lvl w:ilvl="7" w:tplc="28C2F984" w:tentative="1">
      <w:start w:val="1"/>
      <w:numFmt w:val="lowerLetter"/>
      <w:lvlText w:val="%8."/>
      <w:lvlJc w:val="left"/>
      <w:pPr>
        <w:ind w:left="5760" w:hanging="360"/>
      </w:pPr>
    </w:lvl>
    <w:lvl w:ilvl="8" w:tplc="E9121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FF421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4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E0F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C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0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DAE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AD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A85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7D668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05CD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82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A0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A2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09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66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E0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E8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914238E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2DA2332">
      <w:start w:val="1"/>
      <w:numFmt w:val="lowerLetter"/>
      <w:lvlText w:val="%2."/>
      <w:lvlJc w:val="left"/>
      <w:pPr>
        <w:ind w:left="1440" w:hanging="360"/>
      </w:pPr>
    </w:lvl>
    <w:lvl w:ilvl="2" w:tplc="B0846000" w:tentative="1">
      <w:start w:val="1"/>
      <w:numFmt w:val="lowerRoman"/>
      <w:lvlText w:val="%3."/>
      <w:lvlJc w:val="right"/>
      <w:pPr>
        <w:ind w:left="2160" w:hanging="180"/>
      </w:pPr>
    </w:lvl>
    <w:lvl w:ilvl="3" w:tplc="4BF68CBC" w:tentative="1">
      <w:start w:val="1"/>
      <w:numFmt w:val="decimal"/>
      <w:lvlText w:val="%4."/>
      <w:lvlJc w:val="left"/>
      <w:pPr>
        <w:ind w:left="2880" w:hanging="360"/>
      </w:pPr>
    </w:lvl>
    <w:lvl w:ilvl="4" w:tplc="849E3C02" w:tentative="1">
      <w:start w:val="1"/>
      <w:numFmt w:val="lowerLetter"/>
      <w:lvlText w:val="%5."/>
      <w:lvlJc w:val="left"/>
      <w:pPr>
        <w:ind w:left="3600" w:hanging="360"/>
      </w:pPr>
    </w:lvl>
    <w:lvl w:ilvl="5" w:tplc="73B8F7C0" w:tentative="1">
      <w:start w:val="1"/>
      <w:numFmt w:val="lowerRoman"/>
      <w:lvlText w:val="%6."/>
      <w:lvlJc w:val="right"/>
      <w:pPr>
        <w:ind w:left="4320" w:hanging="180"/>
      </w:pPr>
    </w:lvl>
    <w:lvl w:ilvl="6" w:tplc="16F6303C" w:tentative="1">
      <w:start w:val="1"/>
      <w:numFmt w:val="decimal"/>
      <w:lvlText w:val="%7."/>
      <w:lvlJc w:val="left"/>
      <w:pPr>
        <w:ind w:left="5040" w:hanging="360"/>
      </w:pPr>
    </w:lvl>
    <w:lvl w:ilvl="7" w:tplc="D206E174" w:tentative="1">
      <w:start w:val="1"/>
      <w:numFmt w:val="lowerLetter"/>
      <w:lvlText w:val="%8."/>
      <w:lvlJc w:val="left"/>
      <w:pPr>
        <w:ind w:left="5760" w:hanging="360"/>
      </w:pPr>
    </w:lvl>
    <w:lvl w:ilvl="8" w:tplc="B094B4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7"/>
    <w:rsid w:val="000A7572"/>
    <w:rsid w:val="003F706B"/>
    <w:rsid w:val="00444344"/>
    <w:rsid w:val="00445D44"/>
    <w:rsid w:val="004A5324"/>
    <w:rsid w:val="004E0B8D"/>
    <w:rsid w:val="00615E1E"/>
    <w:rsid w:val="00644AEC"/>
    <w:rsid w:val="00662886"/>
    <w:rsid w:val="006F5B75"/>
    <w:rsid w:val="00760799"/>
    <w:rsid w:val="00783B33"/>
    <w:rsid w:val="007A71A1"/>
    <w:rsid w:val="007B12E6"/>
    <w:rsid w:val="008A6387"/>
    <w:rsid w:val="00A32A76"/>
    <w:rsid w:val="00A77B3E"/>
    <w:rsid w:val="00C05077"/>
    <w:rsid w:val="00C36B00"/>
    <w:rsid w:val="00C54738"/>
    <w:rsid w:val="00C765A4"/>
    <w:rsid w:val="00C9103A"/>
    <w:rsid w:val="00CE1E06"/>
    <w:rsid w:val="00DB5A9C"/>
    <w:rsid w:val="00F957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F7008"/>
  <w15:docId w15:val="{1E3EEB11-7A5A-42AD-85F2-C7E1B6E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F76C-E9DE-4293-912E-7F49F069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2018-09-17T08:50:00Z</dcterms:created>
  <dcterms:modified xsi:type="dcterms:W3CDTF">2018-09-17T08:50:00Z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